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宋体" w:asciiTheme="minorEastAsia" w:hAnsiTheme="minorEastAsia" w:eastAsiaTheme="minorEastAsia"/>
          <w:b/>
          <w:bCs/>
          <w:kern w:val="36"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bCs/>
          <w:kern w:val="36"/>
          <w:sz w:val="36"/>
          <w:szCs w:val="36"/>
        </w:rPr>
        <w:t>上海工程技术大学</w:t>
      </w:r>
    </w:p>
    <w:p>
      <w:pPr>
        <w:spacing w:line="360" w:lineRule="auto"/>
        <w:jc w:val="center"/>
        <w:rPr>
          <w:rFonts w:cs="宋体" w:asciiTheme="minorEastAsia" w:hAnsiTheme="minorEastAsia" w:eastAsiaTheme="minorEastAsia"/>
          <w:b/>
          <w:bCs/>
          <w:kern w:val="36"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bCs/>
          <w:kern w:val="36"/>
          <w:sz w:val="36"/>
          <w:szCs w:val="36"/>
        </w:rPr>
        <w:t>2023年田径运动会入场式“风采展示”奖评比细则</w:t>
      </w:r>
    </w:p>
    <w:p>
      <w:pPr>
        <w:spacing w:line="360" w:lineRule="auto"/>
        <w:rPr>
          <w:rFonts w:ascii="仿宋" w:hAnsi="仿宋" w:eastAsia="仿宋" w:cs="宋体"/>
          <w:b/>
          <w:bCs/>
          <w:kern w:val="36"/>
          <w:sz w:val="32"/>
          <w:szCs w:val="32"/>
        </w:rPr>
      </w:pPr>
    </w:p>
    <w:p>
      <w:pPr>
        <w:spacing w:line="360" w:lineRule="auto"/>
        <w:ind w:firstLine="480" w:firstLineChars="200"/>
        <w:rPr>
          <w:rFonts w:cs="Calibri" w:asciiTheme="minorEastAsia" w:hAnsiTheme="minorEastAsia" w:eastAsiaTheme="minorEastAsia"/>
          <w:kern w:val="36"/>
          <w:sz w:val="24"/>
        </w:rPr>
      </w:pPr>
      <w:r>
        <w:rPr>
          <w:rFonts w:cs="宋体" w:asciiTheme="minorEastAsia" w:hAnsiTheme="minorEastAsia" w:eastAsiaTheme="minorEastAsia"/>
          <w:kern w:val="36"/>
          <w:sz w:val="24"/>
        </w:rPr>
        <w:t>为全面推进素质教育，培养适应二十一世纪现代化建设需要的社会主义新人，充分展示我</w:t>
      </w:r>
      <w:r>
        <w:rPr>
          <w:rFonts w:hint="eastAsia" w:cs="宋体" w:asciiTheme="minorEastAsia" w:hAnsiTheme="minorEastAsia" w:eastAsiaTheme="minorEastAsia"/>
          <w:kern w:val="36"/>
          <w:sz w:val="24"/>
        </w:rPr>
        <w:t>校</w:t>
      </w:r>
      <w:r>
        <w:rPr>
          <w:rFonts w:cs="宋体" w:asciiTheme="minorEastAsia" w:hAnsiTheme="minorEastAsia" w:eastAsiaTheme="minorEastAsia"/>
          <w:kern w:val="36"/>
          <w:sz w:val="24"/>
        </w:rPr>
        <w:t>大学生健康、文明、向上的精神风貌，在体育运动中培养大学生的竞争意识、合作精神和坚强毅力，根据大会组委会决定，在校运会</w:t>
      </w:r>
      <w:r>
        <w:rPr>
          <w:rFonts w:hint="eastAsia" w:cs="宋体" w:asciiTheme="minorEastAsia" w:hAnsiTheme="minorEastAsia" w:eastAsiaTheme="minorEastAsia"/>
          <w:kern w:val="36"/>
          <w:sz w:val="24"/>
        </w:rPr>
        <w:t>中开展入场</w:t>
      </w:r>
      <w:r>
        <w:rPr>
          <w:rFonts w:cs="宋体" w:asciiTheme="minorEastAsia" w:hAnsiTheme="minorEastAsia" w:eastAsiaTheme="minorEastAsia"/>
          <w:kern w:val="36"/>
          <w:sz w:val="24"/>
        </w:rPr>
        <w:t>式</w:t>
      </w:r>
      <w:r>
        <w:rPr>
          <w:rFonts w:hint="eastAsia" w:cs="宋体" w:asciiTheme="minorEastAsia" w:hAnsiTheme="minorEastAsia" w:eastAsiaTheme="minorEastAsia"/>
          <w:bCs/>
          <w:kern w:val="36"/>
          <w:sz w:val="24"/>
        </w:rPr>
        <w:t>“风采展示”</w:t>
      </w:r>
      <w:r>
        <w:rPr>
          <w:rFonts w:cs="宋体" w:asciiTheme="minorEastAsia" w:hAnsiTheme="minorEastAsia" w:eastAsiaTheme="minorEastAsia"/>
          <w:kern w:val="36"/>
          <w:sz w:val="24"/>
        </w:rPr>
        <w:t>的评比活动，现将评比细则制定如下：</w:t>
      </w:r>
      <w:r>
        <w:rPr>
          <w:rFonts w:cs="Calibri" w:asciiTheme="minorEastAsia" w:hAnsiTheme="minorEastAsia" w:eastAsiaTheme="minorEastAsia"/>
          <w:kern w:val="36"/>
          <w:sz w:val="24"/>
        </w:rPr>
        <w:t> </w:t>
      </w:r>
    </w:p>
    <w:p>
      <w:pPr>
        <w:numPr>
          <w:ilvl w:val="0"/>
          <w:numId w:val="1"/>
        </w:numPr>
        <w:spacing w:line="360" w:lineRule="auto"/>
        <w:rPr>
          <w:rFonts w:cs="Calibri" w:asciiTheme="minorEastAsia" w:hAnsiTheme="minorEastAsia" w:eastAsiaTheme="minorEastAsia"/>
          <w:b/>
          <w:bCs/>
          <w:kern w:val="36"/>
          <w:sz w:val="24"/>
        </w:rPr>
      </w:pPr>
      <w:r>
        <w:rPr>
          <w:rFonts w:hint="eastAsia" w:cs="Calibri" w:asciiTheme="minorEastAsia" w:hAnsiTheme="minorEastAsia" w:eastAsiaTheme="minorEastAsia"/>
          <w:b/>
          <w:bCs/>
          <w:kern w:val="36"/>
          <w:sz w:val="24"/>
        </w:rPr>
        <w:t>评选对象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kern w:val="36"/>
          <w:sz w:val="24"/>
        </w:rPr>
      </w:pPr>
      <w:r>
        <w:rPr>
          <w:rFonts w:hint="eastAsia" w:cs="宋体" w:asciiTheme="minorEastAsia" w:hAnsiTheme="minorEastAsia" w:eastAsiaTheme="minorEastAsia"/>
          <w:kern w:val="36"/>
          <w:sz w:val="24"/>
        </w:rPr>
        <w:t>参加本届运动会的各院（系）代表队</w:t>
      </w:r>
    </w:p>
    <w:p>
      <w:pPr>
        <w:numPr>
          <w:ilvl w:val="0"/>
          <w:numId w:val="1"/>
        </w:numPr>
        <w:spacing w:line="360" w:lineRule="auto"/>
        <w:rPr>
          <w:rFonts w:cs="宋体" w:asciiTheme="minorEastAsia" w:hAnsiTheme="minorEastAsia" w:eastAsiaTheme="minorEastAsia"/>
          <w:b/>
          <w:bCs/>
          <w:kern w:val="36"/>
          <w:sz w:val="24"/>
        </w:rPr>
      </w:pPr>
      <w:r>
        <w:rPr>
          <w:rFonts w:hint="eastAsia" w:cs="宋体" w:asciiTheme="minorEastAsia" w:hAnsiTheme="minorEastAsia" w:eastAsiaTheme="minorEastAsia"/>
          <w:b/>
          <w:bCs/>
          <w:kern w:val="36"/>
          <w:sz w:val="24"/>
        </w:rPr>
        <w:t>队员组成</w:t>
      </w:r>
    </w:p>
    <w:p>
      <w:pPr>
        <w:spacing w:line="360" w:lineRule="auto"/>
        <w:ind w:firstLine="720" w:firstLineChars="300"/>
        <w:rPr>
          <w:rFonts w:cs="Segoe UI Emoji" w:asciiTheme="minorEastAsia" w:hAnsiTheme="minorEastAsia" w:eastAsiaTheme="minorEastAsia"/>
          <w:kern w:val="36"/>
          <w:sz w:val="24"/>
        </w:rPr>
      </w:pPr>
      <w:r>
        <w:rPr>
          <w:rFonts w:hint="eastAsia" w:cs="Segoe UI Emoji" w:asciiTheme="minorEastAsia" w:hAnsiTheme="minorEastAsia" w:eastAsiaTheme="minorEastAsia"/>
          <w:kern w:val="36"/>
          <w:sz w:val="24"/>
        </w:rPr>
        <w:t>（一）院旗手1名</w:t>
      </w:r>
    </w:p>
    <w:p>
      <w:pPr>
        <w:spacing w:line="360" w:lineRule="auto"/>
        <w:ind w:left="560" w:firstLine="120" w:firstLineChars="50"/>
        <w:rPr>
          <w:rFonts w:cs="宋体" w:asciiTheme="minorEastAsia" w:hAnsiTheme="minorEastAsia" w:eastAsiaTheme="minorEastAsia"/>
          <w:kern w:val="36"/>
          <w:sz w:val="24"/>
        </w:rPr>
      </w:pPr>
      <w:r>
        <w:rPr>
          <w:rFonts w:hint="eastAsia" w:cs="Segoe UI Emoji" w:asciiTheme="minorEastAsia" w:hAnsiTheme="minorEastAsia" w:eastAsiaTheme="minorEastAsia"/>
          <w:kern w:val="36"/>
          <w:sz w:val="24"/>
        </w:rPr>
        <w:t>（二）领队1名（由学院党政班子成员担任）</w:t>
      </w:r>
    </w:p>
    <w:p>
      <w:pPr>
        <w:spacing w:line="360" w:lineRule="auto"/>
        <w:ind w:firstLine="720" w:firstLineChars="300"/>
        <w:rPr>
          <w:rFonts w:cs="Segoe UI Emoji" w:asciiTheme="minorEastAsia" w:hAnsiTheme="minorEastAsia" w:eastAsiaTheme="minorEastAsia"/>
          <w:kern w:val="36"/>
          <w:sz w:val="24"/>
        </w:rPr>
      </w:pPr>
      <w:r>
        <w:rPr>
          <w:rFonts w:hint="eastAsia" w:cs="Segoe UI Emoji" w:asciiTheme="minorEastAsia" w:hAnsiTheme="minorEastAsia" w:eastAsiaTheme="minorEastAsia"/>
          <w:kern w:val="36"/>
          <w:sz w:val="24"/>
        </w:rPr>
        <w:t>（三）运动员方阵6</w:t>
      </w:r>
      <w:r>
        <w:rPr>
          <w:rFonts w:cs="Segoe UI Emoji" w:asciiTheme="minorEastAsia" w:hAnsiTheme="minorEastAsia" w:eastAsiaTheme="minorEastAsia"/>
          <w:kern w:val="36"/>
          <w:sz w:val="24"/>
        </w:rPr>
        <w:t>4</w:t>
      </w:r>
      <w:r>
        <w:rPr>
          <w:rFonts w:hint="eastAsia" w:cs="Segoe UI Emoji" w:asciiTheme="minorEastAsia" w:hAnsiTheme="minorEastAsia" w:eastAsiaTheme="minorEastAsia"/>
          <w:kern w:val="36"/>
          <w:sz w:val="24"/>
        </w:rPr>
        <w:t>人（8x</w:t>
      </w:r>
      <w:r>
        <w:rPr>
          <w:rFonts w:cs="Segoe UI Emoji" w:asciiTheme="minorEastAsia" w:hAnsiTheme="minorEastAsia" w:eastAsiaTheme="minorEastAsia"/>
          <w:kern w:val="36"/>
          <w:sz w:val="24"/>
        </w:rPr>
        <w:t>8</w:t>
      </w:r>
      <w:r>
        <w:rPr>
          <w:rFonts w:hint="eastAsia" w:cs="Segoe UI Emoji" w:asciiTheme="minorEastAsia" w:hAnsiTheme="minorEastAsia" w:eastAsiaTheme="minorEastAsia"/>
          <w:kern w:val="36"/>
          <w:sz w:val="24"/>
        </w:rPr>
        <w:t>方阵队列）</w:t>
      </w:r>
    </w:p>
    <w:p>
      <w:pPr>
        <w:numPr>
          <w:ilvl w:val="0"/>
          <w:numId w:val="1"/>
        </w:numPr>
        <w:spacing w:line="360" w:lineRule="auto"/>
        <w:rPr>
          <w:rFonts w:cs="宋体" w:asciiTheme="minorEastAsia" w:hAnsiTheme="minorEastAsia" w:eastAsiaTheme="minorEastAsia"/>
          <w:b/>
          <w:bCs/>
          <w:kern w:val="36"/>
          <w:sz w:val="24"/>
        </w:rPr>
      </w:pPr>
      <w:r>
        <w:rPr>
          <w:rFonts w:hint="eastAsia" w:cs="宋体" w:asciiTheme="minorEastAsia" w:hAnsiTheme="minorEastAsia" w:eastAsiaTheme="minorEastAsia"/>
          <w:b/>
          <w:bCs/>
          <w:kern w:val="36"/>
          <w:sz w:val="24"/>
        </w:rPr>
        <w:t>队列规范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kern w:val="36"/>
          <w:sz w:val="24"/>
        </w:rPr>
      </w:pPr>
      <w:r>
        <w:rPr>
          <w:rFonts w:hint="eastAsia" w:cs="宋体" w:asciiTheme="minorEastAsia" w:hAnsiTheme="minorEastAsia" w:eastAsiaTheme="minorEastAsia"/>
          <w:kern w:val="36"/>
          <w:sz w:val="24"/>
        </w:rPr>
        <w:t>各代表队应听从指挥入场，步伐整齐地行进至</w:t>
      </w:r>
      <w:r>
        <w:rPr>
          <w:rFonts w:hint="eastAsia" w:cs="宋体" w:asciiTheme="minorEastAsia" w:hAnsiTheme="minorEastAsia" w:eastAsiaTheme="minorEastAsia"/>
          <w:b/>
          <w:bCs/>
          <w:kern w:val="36"/>
          <w:sz w:val="24"/>
        </w:rPr>
        <w:t>调整线</w:t>
      </w:r>
      <w:r>
        <w:rPr>
          <w:rFonts w:hint="eastAsia" w:cs="宋体" w:asciiTheme="minorEastAsia" w:hAnsiTheme="minorEastAsia" w:eastAsiaTheme="minorEastAsia"/>
          <w:kern w:val="36"/>
          <w:sz w:val="24"/>
        </w:rPr>
        <w:t>后，调整队形。当行进至</w:t>
      </w:r>
      <w:r>
        <w:rPr>
          <w:rFonts w:hint="eastAsia" w:cs="宋体" w:asciiTheme="minorEastAsia" w:hAnsiTheme="minorEastAsia" w:eastAsiaTheme="minorEastAsia"/>
          <w:b/>
          <w:bCs/>
          <w:kern w:val="36"/>
          <w:sz w:val="24"/>
        </w:rPr>
        <w:t>主席台起点线</w:t>
      </w:r>
      <w:r>
        <w:rPr>
          <w:rFonts w:hint="eastAsia" w:cs="宋体" w:asciiTheme="minorEastAsia" w:hAnsiTheme="minorEastAsia" w:eastAsiaTheme="minorEastAsia"/>
          <w:kern w:val="36"/>
          <w:sz w:val="24"/>
        </w:rPr>
        <w:t>时，由指挥员下达</w:t>
      </w:r>
      <w:r>
        <w:rPr>
          <w:rFonts w:hint="eastAsia" w:cs="宋体" w:asciiTheme="minorEastAsia" w:hAnsiTheme="minorEastAsia" w:eastAsiaTheme="minorEastAsia"/>
          <w:b/>
          <w:bCs/>
          <w:kern w:val="36"/>
          <w:sz w:val="24"/>
        </w:rPr>
        <w:t>“向右看”</w:t>
      </w:r>
      <w:r>
        <w:rPr>
          <w:rFonts w:hint="eastAsia" w:cs="宋体" w:asciiTheme="minorEastAsia" w:hAnsiTheme="minorEastAsia" w:eastAsiaTheme="minorEastAsia"/>
          <w:kern w:val="36"/>
          <w:sz w:val="24"/>
        </w:rPr>
        <w:t>口令，队员们听到口令后（可喊“一、二”），齐步行进，并在左脚着地的同时</w:t>
      </w:r>
      <w:r>
        <w:rPr>
          <w:rFonts w:hint="eastAsia" w:cs="宋体" w:asciiTheme="minorEastAsia" w:hAnsiTheme="minorEastAsia" w:eastAsiaTheme="minorEastAsia"/>
          <w:b/>
          <w:bCs/>
          <w:kern w:val="36"/>
          <w:sz w:val="24"/>
        </w:rPr>
        <w:t>向右摆头</w:t>
      </w:r>
      <w:r>
        <w:rPr>
          <w:rFonts w:hint="eastAsia" w:cs="宋体" w:asciiTheme="minorEastAsia" w:hAnsiTheme="minorEastAsia" w:eastAsiaTheme="minorEastAsia"/>
          <w:kern w:val="36"/>
          <w:sz w:val="24"/>
        </w:rPr>
        <w:t>注视主席台，按照指定位置，面向主席台进行</w:t>
      </w:r>
      <w:r>
        <w:rPr>
          <w:rFonts w:cs="宋体" w:asciiTheme="minorEastAsia" w:hAnsiTheme="minorEastAsia" w:eastAsiaTheme="minorEastAsia"/>
          <w:kern w:val="36"/>
          <w:sz w:val="24"/>
        </w:rPr>
        <w:t>“</w:t>
      </w:r>
      <w:r>
        <w:rPr>
          <w:rFonts w:hint="eastAsia" w:cs="宋体" w:asciiTheme="minorEastAsia" w:hAnsiTheme="minorEastAsia" w:eastAsiaTheme="minorEastAsia"/>
          <w:kern w:val="36"/>
          <w:sz w:val="24"/>
        </w:rPr>
        <w:t>入场</w:t>
      </w:r>
      <w:r>
        <w:rPr>
          <w:rFonts w:cs="宋体" w:asciiTheme="minorEastAsia" w:hAnsiTheme="minorEastAsia" w:eastAsiaTheme="minorEastAsia"/>
          <w:kern w:val="36"/>
          <w:sz w:val="24"/>
        </w:rPr>
        <w:t>式</w:t>
      </w:r>
      <w:r>
        <w:rPr>
          <w:rFonts w:hint="eastAsia" w:cs="宋体" w:asciiTheme="minorEastAsia" w:hAnsiTheme="minorEastAsia" w:eastAsiaTheme="minorEastAsia"/>
          <w:kern w:val="36"/>
          <w:sz w:val="24"/>
        </w:rPr>
        <w:t>队列表演</w:t>
      </w:r>
      <w:r>
        <w:rPr>
          <w:rFonts w:cs="宋体" w:asciiTheme="minorEastAsia" w:hAnsiTheme="minorEastAsia" w:eastAsiaTheme="minorEastAsia"/>
          <w:kern w:val="36"/>
          <w:sz w:val="24"/>
        </w:rPr>
        <w:t>”</w:t>
      </w:r>
      <w:r>
        <w:rPr>
          <w:rFonts w:hint="eastAsia" w:cs="宋体" w:asciiTheme="minorEastAsia" w:hAnsiTheme="minorEastAsia" w:eastAsiaTheme="minorEastAsia"/>
          <w:kern w:val="36"/>
          <w:sz w:val="24"/>
        </w:rPr>
        <w:t>，</w:t>
      </w:r>
      <w:r>
        <w:rPr>
          <w:rFonts w:hint="eastAsia" w:cs="宋体" w:asciiTheme="minorEastAsia" w:hAnsiTheme="minorEastAsia" w:eastAsiaTheme="minorEastAsia"/>
          <w:b/>
          <w:bCs/>
          <w:kern w:val="36"/>
          <w:sz w:val="24"/>
        </w:rPr>
        <w:t>时间不超过45秒</w:t>
      </w:r>
      <w:r>
        <w:rPr>
          <w:rFonts w:hint="eastAsia" w:cs="宋体" w:asciiTheme="minorEastAsia" w:hAnsiTheme="minorEastAsia" w:eastAsiaTheme="minorEastAsia"/>
          <w:kern w:val="36"/>
          <w:sz w:val="24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cs="宋体" w:asciiTheme="minorEastAsia" w:hAnsiTheme="minorEastAsia" w:eastAsiaTheme="minorEastAsia"/>
          <w:b/>
          <w:bCs/>
          <w:kern w:val="36"/>
          <w:sz w:val="24"/>
        </w:rPr>
      </w:pPr>
      <w:r>
        <w:rPr>
          <w:rFonts w:hint="eastAsia" w:cs="宋体" w:asciiTheme="minorEastAsia" w:hAnsiTheme="minorEastAsia" w:eastAsiaTheme="minorEastAsia"/>
          <w:b/>
          <w:bCs/>
          <w:kern w:val="36"/>
          <w:sz w:val="24"/>
        </w:rPr>
        <w:t>入场</w:t>
      </w:r>
      <w:r>
        <w:rPr>
          <w:rFonts w:cs="宋体" w:asciiTheme="minorEastAsia" w:hAnsiTheme="minorEastAsia" w:eastAsiaTheme="minorEastAsia"/>
          <w:b/>
          <w:bCs/>
          <w:kern w:val="36"/>
          <w:sz w:val="24"/>
        </w:rPr>
        <w:t>式</w:t>
      </w:r>
      <w:r>
        <w:rPr>
          <w:rFonts w:hint="eastAsia" w:cs="宋体" w:asciiTheme="minorEastAsia" w:hAnsiTheme="minorEastAsia" w:eastAsiaTheme="minorEastAsia"/>
          <w:b/>
          <w:bCs/>
          <w:kern w:val="36"/>
          <w:sz w:val="24"/>
        </w:rPr>
        <w:t>“风采展示”评比细则</w:t>
      </w:r>
    </w:p>
    <w:p>
      <w:pPr>
        <w:spacing w:line="360" w:lineRule="auto"/>
        <w:ind w:firstLine="600" w:firstLineChars="250"/>
        <w:rPr>
          <w:rFonts w:cs="宋体" w:asciiTheme="minorEastAsia" w:hAnsiTheme="minorEastAsia" w:eastAsiaTheme="minorEastAsia"/>
          <w:kern w:val="36"/>
          <w:sz w:val="24"/>
        </w:rPr>
      </w:pPr>
      <w:r>
        <w:rPr>
          <w:rFonts w:hint="eastAsia" w:cs="宋体" w:asciiTheme="minorEastAsia" w:hAnsiTheme="minorEastAsia" w:eastAsiaTheme="minorEastAsia"/>
          <w:kern w:val="36"/>
          <w:sz w:val="24"/>
        </w:rPr>
        <w:t>（一）评比内容：解说口号、仪容着装、精神面貌、队列动作，特色创意。</w:t>
      </w:r>
    </w:p>
    <w:p>
      <w:pPr>
        <w:spacing w:line="360" w:lineRule="auto"/>
        <w:ind w:left="1110" w:leftChars="300" w:hanging="480" w:hangingChars="200"/>
        <w:rPr>
          <w:rFonts w:cs="宋体" w:asciiTheme="minorEastAsia" w:hAnsiTheme="minorEastAsia" w:eastAsiaTheme="minorEastAsia"/>
          <w:kern w:val="36"/>
          <w:sz w:val="24"/>
        </w:rPr>
      </w:pPr>
      <w:r>
        <w:rPr>
          <w:rFonts w:hint="eastAsia" w:cs="宋体" w:asciiTheme="minorEastAsia" w:hAnsiTheme="minorEastAsia" w:eastAsiaTheme="minorEastAsia"/>
          <w:kern w:val="36"/>
          <w:sz w:val="24"/>
        </w:rPr>
        <w:t>（二）分值设定：满分为1</w:t>
      </w:r>
      <w:r>
        <w:rPr>
          <w:rFonts w:cs="宋体" w:asciiTheme="minorEastAsia" w:hAnsiTheme="minorEastAsia" w:eastAsiaTheme="minorEastAsia"/>
          <w:kern w:val="36"/>
          <w:sz w:val="24"/>
        </w:rPr>
        <w:t>00</w:t>
      </w:r>
      <w:r>
        <w:rPr>
          <w:rFonts w:hint="eastAsia" w:cs="宋体" w:asciiTheme="minorEastAsia" w:hAnsiTheme="minorEastAsia" w:eastAsiaTheme="minorEastAsia"/>
          <w:kern w:val="36"/>
          <w:sz w:val="24"/>
        </w:rPr>
        <w:t>分，评委打分后，去除最高分和最低分，取平均分为代表队所得分。</w:t>
      </w:r>
    </w:p>
    <w:p>
      <w:pPr>
        <w:spacing w:line="360" w:lineRule="auto"/>
        <w:ind w:firstLine="600" w:firstLineChars="250"/>
        <w:rPr>
          <w:rFonts w:cs="宋体" w:asciiTheme="minorEastAsia" w:hAnsiTheme="minorEastAsia" w:eastAsiaTheme="minorEastAsia"/>
          <w:kern w:val="36"/>
          <w:sz w:val="24"/>
        </w:rPr>
      </w:pPr>
      <w:r>
        <w:rPr>
          <w:rFonts w:hint="eastAsia" w:cs="宋体" w:asciiTheme="minorEastAsia" w:hAnsiTheme="minorEastAsia" w:eastAsiaTheme="minorEastAsia"/>
          <w:kern w:val="36"/>
          <w:sz w:val="24"/>
        </w:rPr>
        <w:t>（三）评分标准：</w:t>
      </w:r>
    </w:p>
    <w:p>
      <w:pPr>
        <w:spacing w:line="360" w:lineRule="auto"/>
        <w:ind w:left="645" w:leftChars="250" w:hanging="120" w:hangingChars="50"/>
        <w:rPr>
          <w:rFonts w:cs="宋体" w:asciiTheme="minorEastAsia" w:hAnsiTheme="minorEastAsia" w:eastAsiaTheme="minorEastAsia"/>
          <w:kern w:val="36"/>
          <w:sz w:val="24"/>
        </w:rPr>
      </w:pPr>
      <w:r>
        <w:rPr>
          <w:rFonts w:hint="eastAsia" w:cs="宋体" w:asciiTheme="minorEastAsia" w:hAnsiTheme="minorEastAsia" w:eastAsiaTheme="minorEastAsia"/>
          <w:kern w:val="36"/>
          <w:sz w:val="24"/>
        </w:rPr>
        <w:t>1.解说口号（10分）：入场式解说词简洁明了，既能说明院系特色，又能体现参与运动会的决心和态度，声音洪亮，整齐一致，内容健康文明向上。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kern w:val="36"/>
          <w:sz w:val="24"/>
        </w:rPr>
      </w:pPr>
      <w:r>
        <w:rPr>
          <w:rFonts w:hint="eastAsia" w:cs="宋体" w:asciiTheme="minorEastAsia" w:hAnsiTheme="minorEastAsia" w:eastAsiaTheme="minorEastAsia"/>
          <w:kern w:val="36"/>
          <w:sz w:val="24"/>
        </w:rPr>
        <w:t>2.仪容着装（10分）：方队人员仪容端庄，着装统一整洁。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kern w:val="36"/>
          <w:sz w:val="24"/>
        </w:rPr>
      </w:pPr>
      <w:r>
        <w:rPr>
          <w:rFonts w:hint="eastAsia" w:cs="宋体" w:asciiTheme="minorEastAsia" w:hAnsiTheme="minorEastAsia" w:eastAsiaTheme="minorEastAsia"/>
          <w:kern w:val="36"/>
          <w:sz w:val="24"/>
        </w:rPr>
        <w:t>3.精神面貌（10分）：方队人员精神饱满，气宇轩昂。</w:t>
      </w:r>
    </w:p>
    <w:p>
      <w:pPr>
        <w:spacing w:line="360" w:lineRule="auto"/>
        <w:ind w:left="525" w:leftChars="250"/>
        <w:rPr>
          <w:rFonts w:cs="宋体" w:asciiTheme="minorEastAsia" w:hAnsiTheme="minorEastAsia" w:eastAsiaTheme="minorEastAsia"/>
          <w:kern w:val="36"/>
          <w:sz w:val="24"/>
        </w:rPr>
      </w:pPr>
      <w:r>
        <w:rPr>
          <w:rFonts w:hint="eastAsia" w:cs="宋体" w:asciiTheme="minorEastAsia" w:hAnsiTheme="minorEastAsia" w:eastAsiaTheme="minorEastAsia"/>
          <w:kern w:val="36"/>
          <w:sz w:val="24"/>
        </w:rPr>
        <w:t>4.队列动作（2</w:t>
      </w:r>
      <w:r>
        <w:rPr>
          <w:rFonts w:cs="宋体" w:asciiTheme="minorEastAsia" w:hAnsiTheme="minorEastAsia" w:eastAsiaTheme="minorEastAsia"/>
          <w:kern w:val="36"/>
          <w:sz w:val="24"/>
        </w:rPr>
        <w:t>0</w:t>
      </w:r>
      <w:r>
        <w:rPr>
          <w:rFonts w:hint="eastAsia" w:cs="宋体" w:asciiTheme="minorEastAsia" w:hAnsiTheme="minorEastAsia" w:eastAsiaTheme="minorEastAsia"/>
          <w:kern w:val="36"/>
          <w:sz w:val="24"/>
        </w:rPr>
        <w:t>分）：方队排面整齐，有明显横、纵线，踩点准确，队列动作整齐划一，不超时（15分）；领队</w:t>
      </w:r>
      <w:r>
        <w:rPr>
          <w:rFonts w:hint="eastAsia" w:cs="Segoe UI Emoji" w:asciiTheme="minorEastAsia" w:hAnsiTheme="minorEastAsia" w:eastAsiaTheme="minorEastAsia"/>
          <w:kern w:val="36"/>
          <w:sz w:val="24"/>
        </w:rPr>
        <w:t>由学院党政班子成员担任（5分）。</w:t>
      </w:r>
    </w:p>
    <w:p>
      <w:pPr>
        <w:spacing w:line="360" w:lineRule="auto"/>
        <w:ind w:firstLine="360" w:firstLineChars="150"/>
        <w:rPr>
          <w:rFonts w:cs="宋体" w:asciiTheme="minorEastAsia" w:hAnsiTheme="minorEastAsia" w:eastAsiaTheme="minorEastAsia"/>
          <w:kern w:val="36"/>
          <w:sz w:val="24"/>
        </w:rPr>
      </w:pPr>
      <w:r>
        <w:rPr>
          <w:rFonts w:hint="eastAsia" w:cs="宋体" w:asciiTheme="minorEastAsia" w:hAnsiTheme="minorEastAsia" w:eastAsiaTheme="minorEastAsia"/>
          <w:kern w:val="36"/>
          <w:sz w:val="24"/>
        </w:rPr>
        <w:t>5.特色创意（50分）：队列表演的编排要富有创意，能充分展现各方队特色。</w:t>
      </w:r>
    </w:p>
    <w:p>
      <w:pPr>
        <w:numPr>
          <w:ilvl w:val="0"/>
          <w:numId w:val="1"/>
        </w:numPr>
        <w:spacing w:line="360" w:lineRule="auto"/>
        <w:rPr>
          <w:rFonts w:cs="宋体" w:asciiTheme="minorEastAsia" w:hAnsiTheme="minorEastAsia" w:eastAsiaTheme="minorEastAsia"/>
          <w:b/>
          <w:bCs/>
          <w:kern w:val="36"/>
          <w:sz w:val="24"/>
        </w:rPr>
      </w:pPr>
      <w:r>
        <w:rPr>
          <w:rFonts w:hint="eastAsia" w:cs="宋体" w:asciiTheme="minorEastAsia" w:hAnsiTheme="minorEastAsia" w:eastAsiaTheme="minorEastAsia"/>
          <w:b/>
          <w:bCs/>
          <w:kern w:val="36"/>
          <w:sz w:val="24"/>
        </w:rPr>
        <w:t>入场</w:t>
      </w:r>
      <w:r>
        <w:rPr>
          <w:rFonts w:cs="宋体" w:asciiTheme="minorEastAsia" w:hAnsiTheme="minorEastAsia" w:eastAsiaTheme="minorEastAsia"/>
          <w:b/>
          <w:bCs/>
          <w:kern w:val="36"/>
          <w:sz w:val="24"/>
        </w:rPr>
        <w:t>式</w:t>
      </w:r>
      <w:r>
        <w:rPr>
          <w:rFonts w:hint="eastAsia" w:cs="宋体" w:asciiTheme="minorEastAsia" w:hAnsiTheme="minorEastAsia" w:eastAsiaTheme="minorEastAsia"/>
          <w:b/>
          <w:bCs/>
          <w:kern w:val="36"/>
          <w:sz w:val="24"/>
        </w:rPr>
        <w:t>“风采展示”最佳“人气”奖评比方法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bCs/>
          <w:kern w:val="36"/>
          <w:sz w:val="24"/>
        </w:rPr>
      </w:pPr>
      <w:r>
        <w:rPr>
          <w:rFonts w:hint="eastAsia" w:cs="宋体" w:asciiTheme="minorEastAsia" w:hAnsiTheme="minorEastAsia" w:eastAsiaTheme="minorEastAsia"/>
          <w:bCs/>
          <w:kern w:val="36"/>
          <w:sz w:val="24"/>
        </w:rPr>
        <w:t>最佳“人气”奖评选采用网络投票方式，投票环节将在校运会结束后，在工程大体育微信公众号发布，届时详见推文。</w:t>
      </w:r>
    </w:p>
    <w:p>
      <w:pPr>
        <w:numPr>
          <w:ilvl w:val="0"/>
          <w:numId w:val="1"/>
        </w:numPr>
        <w:spacing w:line="360" w:lineRule="auto"/>
        <w:rPr>
          <w:rFonts w:cs="宋体" w:asciiTheme="minorEastAsia" w:hAnsiTheme="minorEastAsia" w:eastAsiaTheme="minorEastAsia"/>
          <w:b/>
          <w:bCs/>
          <w:kern w:val="36"/>
          <w:sz w:val="24"/>
        </w:rPr>
      </w:pPr>
      <w:r>
        <w:rPr>
          <w:rFonts w:hint="eastAsia" w:cs="宋体" w:asciiTheme="minorEastAsia" w:hAnsiTheme="minorEastAsia" w:eastAsiaTheme="minorEastAsia"/>
          <w:b/>
          <w:bCs/>
          <w:kern w:val="36"/>
          <w:sz w:val="24"/>
        </w:rPr>
        <w:t>奖项设置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kern w:val="36"/>
          <w:sz w:val="24"/>
        </w:rPr>
      </w:pPr>
      <w:r>
        <w:rPr>
          <w:rFonts w:hint="eastAsia" w:cs="宋体" w:asciiTheme="minorEastAsia" w:hAnsiTheme="minorEastAsia" w:eastAsiaTheme="minorEastAsia"/>
          <w:kern w:val="36"/>
          <w:sz w:val="24"/>
        </w:rPr>
        <w:t>本届校运会</w:t>
      </w:r>
      <w:r>
        <w:rPr>
          <w:rFonts w:hint="eastAsia" w:cs="宋体" w:asciiTheme="minorEastAsia" w:hAnsiTheme="minorEastAsia" w:eastAsiaTheme="minorEastAsia"/>
          <w:bCs/>
          <w:kern w:val="36"/>
          <w:sz w:val="24"/>
        </w:rPr>
        <w:t>入场</w:t>
      </w:r>
      <w:r>
        <w:rPr>
          <w:rFonts w:cs="宋体" w:asciiTheme="minorEastAsia" w:hAnsiTheme="minorEastAsia" w:eastAsiaTheme="minorEastAsia"/>
          <w:bCs/>
          <w:kern w:val="36"/>
          <w:sz w:val="24"/>
        </w:rPr>
        <w:t>式</w:t>
      </w:r>
      <w:r>
        <w:rPr>
          <w:rFonts w:hint="eastAsia" w:cs="宋体" w:asciiTheme="minorEastAsia" w:hAnsiTheme="minorEastAsia" w:eastAsiaTheme="minorEastAsia"/>
          <w:bCs/>
          <w:kern w:val="36"/>
          <w:sz w:val="24"/>
        </w:rPr>
        <w:t>“风采展示”奖</w:t>
      </w:r>
      <w:r>
        <w:rPr>
          <w:rFonts w:hint="eastAsia" w:cs="宋体" w:asciiTheme="minorEastAsia" w:hAnsiTheme="minorEastAsia" w:eastAsiaTheme="minorEastAsia"/>
          <w:kern w:val="36"/>
          <w:sz w:val="24"/>
        </w:rPr>
        <w:t>设一等奖1名，二等奖3名，三等奖5名；最佳“人气”奖1名。</w:t>
      </w:r>
    </w:p>
    <w:p>
      <w:pPr>
        <w:spacing w:line="360" w:lineRule="auto"/>
        <w:ind w:firstLine="482" w:firstLineChars="200"/>
        <w:rPr>
          <w:rFonts w:cs="宋体" w:asciiTheme="minorEastAsia" w:hAnsiTheme="minorEastAsia" w:eastAsiaTheme="minorEastAsia"/>
          <w:kern w:val="36"/>
          <w:sz w:val="24"/>
        </w:rPr>
      </w:pPr>
      <w:r>
        <w:rPr>
          <w:rFonts w:hint="eastAsia" w:cs="宋体" w:asciiTheme="minorEastAsia" w:hAnsiTheme="minorEastAsia" w:eastAsiaTheme="minorEastAsia"/>
          <w:b/>
          <w:bCs/>
          <w:kern w:val="36"/>
          <w:sz w:val="24"/>
        </w:rPr>
        <w:t>七、</w:t>
      </w:r>
      <w:r>
        <w:rPr>
          <w:rFonts w:cs="宋体" w:asciiTheme="minorEastAsia" w:hAnsiTheme="minorEastAsia" w:eastAsiaTheme="minorEastAsia"/>
          <w:kern w:val="36"/>
          <w:sz w:val="24"/>
        </w:rPr>
        <w:t>评比细则的解释权属于</w:t>
      </w:r>
      <w:r>
        <w:rPr>
          <w:rFonts w:hint="eastAsia" w:cs="宋体" w:asciiTheme="minorEastAsia" w:hAnsiTheme="minorEastAsia" w:eastAsiaTheme="minorEastAsia"/>
          <w:kern w:val="36"/>
          <w:sz w:val="24"/>
        </w:rPr>
        <w:t>2023年校运动会组委会</w:t>
      </w:r>
      <w:r>
        <w:rPr>
          <w:rFonts w:cs="宋体" w:asciiTheme="minorEastAsia" w:hAnsiTheme="minorEastAsia" w:eastAsiaTheme="minorEastAsia"/>
          <w:kern w:val="36"/>
          <w:sz w:val="24"/>
        </w:rPr>
        <w:t>。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kern w:val="36"/>
          <w:sz w:val="24"/>
        </w:rPr>
      </w:pP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kern w:val="36"/>
          <w:sz w:val="24"/>
        </w:rPr>
      </w:pP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kern w:val="36"/>
          <w:sz w:val="24"/>
        </w:rPr>
      </w:pPr>
    </w:p>
    <w:p>
      <w:pPr>
        <w:spacing w:line="360" w:lineRule="auto"/>
        <w:ind w:firstLine="480" w:firstLineChars="200"/>
        <w:rPr>
          <w:rFonts w:ascii="仿宋" w:hAnsi="仿宋" w:eastAsia="仿宋" w:cs="宋体"/>
          <w:kern w:val="36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36"/>
          <w:sz w:val="24"/>
        </w:rPr>
        <w:t xml:space="preserve"> </w:t>
      </w:r>
      <w:r>
        <w:rPr>
          <w:rFonts w:cs="宋体" w:asciiTheme="minorEastAsia" w:hAnsiTheme="minorEastAsia" w:eastAsiaTheme="minorEastAsia"/>
          <w:kern w:val="36"/>
          <w:sz w:val="24"/>
        </w:rPr>
        <w:t xml:space="preserve">                                    </w:t>
      </w:r>
      <w:r>
        <w:rPr>
          <w:rFonts w:hint="eastAsia" w:cs="宋体" w:asciiTheme="minorEastAsia" w:hAnsiTheme="minorEastAsia" w:eastAsiaTheme="minorEastAsia"/>
          <w:kern w:val="36"/>
          <w:sz w:val="24"/>
          <w:lang w:val="en-US" w:eastAsia="zh-CN"/>
        </w:rPr>
        <w:t xml:space="preserve">   </w:t>
      </w:r>
      <w:bookmarkStart w:id="0" w:name="_GoBack"/>
      <w:bookmarkEnd w:id="0"/>
      <w:r>
        <w:rPr>
          <w:rFonts w:cs="宋体" w:asciiTheme="minorEastAsia" w:hAnsiTheme="minorEastAsia" w:eastAsiaTheme="minorEastAsia"/>
          <w:kern w:val="36"/>
          <w:sz w:val="24"/>
        </w:rPr>
        <w:t xml:space="preserve"> 2023</w:t>
      </w:r>
      <w:r>
        <w:rPr>
          <w:rFonts w:hint="eastAsia" w:cs="宋体" w:asciiTheme="minorEastAsia" w:hAnsiTheme="minorEastAsia" w:eastAsiaTheme="minorEastAsia"/>
          <w:kern w:val="36"/>
          <w:sz w:val="24"/>
        </w:rPr>
        <w:t>年4月1</w:t>
      </w:r>
      <w:r>
        <w:rPr>
          <w:rFonts w:hint="eastAsia" w:cs="宋体" w:asciiTheme="minorEastAsia" w:hAnsiTheme="minorEastAsia" w:eastAsiaTheme="minorEastAsia"/>
          <w:kern w:val="36"/>
          <w:sz w:val="24"/>
          <w:lang w:val="en-US" w:eastAsia="zh-CN"/>
        </w:rPr>
        <w:t>8</w:t>
      </w:r>
      <w:r>
        <w:rPr>
          <w:rFonts w:hint="eastAsia" w:cs="宋体" w:asciiTheme="minorEastAsia" w:hAnsiTheme="minorEastAsia" w:eastAsiaTheme="minorEastAsia"/>
          <w:kern w:val="36"/>
          <w:sz w:val="24"/>
        </w:rPr>
        <w:t>日</w:t>
      </w:r>
      <w:r>
        <w:rPr>
          <w:rFonts w:ascii="仿宋" w:hAnsi="仿宋" w:eastAsia="仿宋" w:cs="宋体"/>
          <w:kern w:val="36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kern w:val="36"/>
          <w:sz w:val="28"/>
          <w:szCs w:val="28"/>
        </w:rPr>
        <w:t xml:space="preserve"> </w:t>
      </w:r>
    </w:p>
    <w:p>
      <w:pPr>
        <w:spacing w:line="360" w:lineRule="auto"/>
      </w:pPr>
    </w:p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8A350D"/>
    <w:multiLevelType w:val="multilevel"/>
    <w:tmpl w:val="1F8A350D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40"/>
      </w:pPr>
    </w:lvl>
    <w:lvl w:ilvl="2" w:tentative="0">
      <w:start w:val="1"/>
      <w:numFmt w:val="lowerRoman"/>
      <w:lvlText w:val="%3."/>
      <w:lvlJc w:val="right"/>
      <w:pPr>
        <w:ind w:left="1880" w:hanging="440"/>
      </w:pPr>
    </w:lvl>
    <w:lvl w:ilvl="3" w:tentative="0">
      <w:start w:val="1"/>
      <w:numFmt w:val="decimal"/>
      <w:lvlText w:val="%4."/>
      <w:lvlJc w:val="left"/>
      <w:pPr>
        <w:ind w:left="2320" w:hanging="440"/>
      </w:pPr>
    </w:lvl>
    <w:lvl w:ilvl="4" w:tentative="0">
      <w:start w:val="1"/>
      <w:numFmt w:val="lowerLetter"/>
      <w:lvlText w:val="%5)"/>
      <w:lvlJc w:val="left"/>
      <w:pPr>
        <w:ind w:left="2760" w:hanging="440"/>
      </w:pPr>
    </w:lvl>
    <w:lvl w:ilvl="5" w:tentative="0">
      <w:start w:val="1"/>
      <w:numFmt w:val="lowerRoman"/>
      <w:lvlText w:val="%6."/>
      <w:lvlJc w:val="right"/>
      <w:pPr>
        <w:ind w:left="3200" w:hanging="440"/>
      </w:pPr>
    </w:lvl>
    <w:lvl w:ilvl="6" w:tentative="0">
      <w:start w:val="1"/>
      <w:numFmt w:val="decimal"/>
      <w:lvlText w:val="%7."/>
      <w:lvlJc w:val="left"/>
      <w:pPr>
        <w:ind w:left="3640" w:hanging="440"/>
      </w:pPr>
    </w:lvl>
    <w:lvl w:ilvl="7" w:tentative="0">
      <w:start w:val="1"/>
      <w:numFmt w:val="lowerLetter"/>
      <w:lvlText w:val="%8)"/>
      <w:lvlJc w:val="left"/>
      <w:pPr>
        <w:ind w:left="4080" w:hanging="440"/>
      </w:pPr>
    </w:lvl>
    <w:lvl w:ilvl="8" w:tentative="0">
      <w:start w:val="1"/>
      <w:numFmt w:val="lowerRoman"/>
      <w:lvlText w:val="%9."/>
      <w:lvlJc w:val="right"/>
      <w:pPr>
        <w:ind w:left="452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ZTNjMGI0YTk3YWNjYjlkZGNiN2U2ODhhNjZhZTYifQ=="/>
  </w:docVars>
  <w:rsids>
    <w:rsidRoot w:val="001205D5"/>
    <w:rsid w:val="001205D5"/>
    <w:rsid w:val="00416F28"/>
    <w:rsid w:val="3AEB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817</Words>
  <Characters>844</Characters>
  <Lines>6</Lines>
  <Paragraphs>1</Paragraphs>
  <TotalTime>1</TotalTime>
  <ScaleCrop>false</ScaleCrop>
  <LinksUpToDate>false</LinksUpToDate>
  <CharactersWithSpaces>885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2023-04-18T00:06:00Z</dcterms:created>
  <dc:creator>Windows User</dc:creator>
  <cp:lastModifiedBy>snow京雪</cp:lastModifiedBy>
  <dcterms:modified xsi:type="dcterms:W3CDTF">2023-04-18T02:19:53Z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82320929E584420E9369E188C38E0ECB_12</vt:lpwstr>
  </property>
</Properties>
</file>